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CB" w:rsidRDefault="000C0B2F" w:rsidP="00306A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="00306ACB" w:rsidRPr="00306ACB">
        <w:rPr>
          <w:b/>
          <w:bCs/>
          <w:sz w:val="26"/>
          <w:szCs w:val="26"/>
        </w:rPr>
        <w:t xml:space="preserve">о проведении (созыве) </w:t>
      </w:r>
    </w:p>
    <w:p w:rsidR="000C0B2F" w:rsidRDefault="00306ACB" w:rsidP="00306ACB">
      <w:pPr>
        <w:jc w:val="center"/>
      </w:pPr>
      <w:r>
        <w:rPr>
          <w:b/>
          <w:bCs/>
          <w:sz w:val="26"/>
          <w:szCs w:val="26"/>
        </w:rPr>
        <w:t>О</w:t>
      </w:r>
      <w:r w:rsidRPr="00306ACB">
        <w:rPr>
          <w:b/>
          <w:bCs/>
          <w:sz w:val="26"/>
          <w:szCs w:val="26"/>
        </w:rPr>
        <w:t>бщего собрания акционеров акционерного общества</w:t>
      </w:r>
    </w:p>
    <w:p w:rsidR="000C0B2F" w:rsidRPr="00657C4E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306ACB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Кабардино-Балкарское акционерное общество энергетики и электрификации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306ACB" w:rsidRPr="00306ACB" w:rsidRDefault="00610A8F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610A8F">
              <w:rPr>
                <w:sz w:val="24"/>
                <w:szCs w:val="24"/>
              </w:rPr>
              <w:t>360015,</w:t>
            </w:r>
            <w:r>
              <w:rPr>
                <w:sz w:val="24"/>
                <w:szCs w:val="24"/>
              </w:rPr>
              <w:t xml:space="preserve"> </w:t>
            </w:r>
            <w:r w:rsidR="00306ACB" w:rsidRPr="00306ACB">
              <w:rPr>
                <w:sz w:val="24"/>
                <w:szCs w:val="24"/>
              </w:rPr>
              <w:t>Кабардино-Балкарская Республика,</w:t>
            </w:r>
          </w:p>
          <w:p w:rsidR="000C0B2F" w:rsidRDefault="00306ACB" w:rsidP="00610A8F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г. Нальчик</w:t>
            </w:r>
            <w:r w:rsidR="00610A8F" w:rsidRPr="00610A8F">
              <w:rPr>
                <w:sz w:val="24"/>
                <w:szCs w:val="24"/>
              </w:rPr>
              <w:t xml:space="preserve">, </w:t>
            </w:r>
            <w:r w:rsidR="00610A8F">
              <w:rPr>
                <w:sz w:val="24"/>
                <w:szCs w:val="24"/>
              </w:rPr>
              <w:t xml:space="preserve">ул. </w:t>
            </w:r>
            <w:r w:rsidR="00610A8F" w:rsidRPr="00610A8F">
              <w:rPr>
                <w:sz w:val="24"/>
                <w:szCs w:val="24"/>
              </w:rPr>
              <w:t>Щ</w:t>
            </w:r>
            <w:r w:rsidR="00610A8F">
              <w:rPr>
                <w:sz w:val="24"/>
                <w:szCs w:val="24"/>
              </w:rPr>
              <w:t>орса</w:t>
            </w:r>
            <w:r w:rsidR="00610A8F" w:rsidRPr="00610A8F">
              <w:rPr>
                <w:sz w:val="24"/>
                <w:szCs w:val="24"/>
              </w:rPr>
              <w:t xml:space="preserve">, </w:t>
            </w:r>
            <w:r w:rsidR="00610A8F">
              <w:rPr>
                <w:sz w:val="24"/>
                <w:szCs w:val="24"/>
              </w:rPr>
              <w:t xml:space="preserve">к. </w:t>
            </w:r>
            <w:r w:rsidR="00610A8F" w:rsidRPr="00610A8F">
              <w:rPr>
                <w:sz w:val="24"/>
                <w:szCs w:val="24"/>
              </w:rPr>
              <w:t>6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306ACB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1020700746901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</w:t>
            </w:r>
            <w:r w:rsidR="00C206AD">
              <w:rPr>
                <w:sz w:val="24"/>
                <w:szCs w:val="24"/>
              </w:rPr>
              <w:t>ификационный номер налогоплательщ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306ACB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0711008455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306ACB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00233-A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Default="00333259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306ACB" w:rsidRPr="00B71BA9">
                <w:rPr>
                  <w:rStyle w:val="a3"/>
                  <w:sz w:val="24"/>
                </w:rPr>
                <w:t>http://disclosure.skrin.ru/disclosure/0711008455</w:t>
              </w:r>
            </w:hyperlink>
            <w:r w:rsidR="00306ACB">
              <w:rPr>
                <w:sz w:val="24"/>
              </w:rPr>
              <w:t xml:space="preserve"> 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306ACB" w:rsidP="00353BF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C0B2F">
              <w:rPr>
                <w:sz w:val="24"/>
                <w:szCs w:val="24"/>
              </w:rPr>
              <w:t>.</w:t>
            </w:r>
            <w:r w:rsidR="00AE047C">
              <w:rPr>
                <w:sz w:val="24"/>
                <w:szCs w:val="24"/>
              </w:rPr>
              <w:t>0</w:t>
            </w:r>
            <w:r w:rsidR="00B50BED">
              <w:rPr>
                <w:sz w:val="24"/>
                <w:szCs w:val="24"/>
              </w:rPr>
              <w:t>4</w:t>
            </w:r>
            <w:r w:rsidR="00AE047C">
              <w:rPr>
                <w:sz w:val="24"/>
                <w:szCs w:val="24"/>
              </w:rPr>
              <w:t>.2022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CC04FD">
        <w:tc>
          <w:tcPr>
            <w:tcW w:w="9979" w:type="dxa"/>
          </w:tcPr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2.1. Вид Общего собрания акционеров эмитента – годовое (очередное).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Форма проведения годового Общего собрания акционеров эмитента – заочное голосование.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610A8F" w:rsidP="00306AC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10A8F">
              <w:rPr>
                <w:sz w:val="24"/>
                <w:szCs w:val="24"/>
              </w:rPr>
              <w:t>ид ценных бумаг (акции), категория (тип) и иные</w:t>
            </w:r>
            <w:r>
              <w:rPr>
                <w:sz w:val="24"/>
                <w:szCs w:val="24"/>
              </w:rPr>
              <w:t xml:space="preserve"> и</w:t>
            </w:r>
            <w:r w:rsidR="00306ACB" w:rsidRPr="00306ACB">
              <w:rPr>
                <w:sz w:val="24"/>
                <w:szCs w:val="24"/>
              </w:rPr>
              <w:t>дентификационные признаки акций, владельцы которых имеют право на участие в годовом Общем собрании акционеров эмитента: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- акции обыкновенные именные бездокументарные, государственный регистрационный номер выпуска – 1-01-00233-A от 21.11.2003, международный код идентификации (ISIN) – RU0006753415;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 xml:space="preserve">- акции привилегированные </w:t>
            </w:r>
            <w:r w:rsidR="00B52C11">
              <w:rPr>
                <w:sz w:val="24"/>
                <w:szCs w:val="24"/>
              </w:rPr>
              <w:t xml:space="preserve">типа А </w:t>
            </w:r>
            <w:r w:rsidRPr="00306ACB">
              <w:rPr>
                <w:sz w:val="24"/>
                <w:szCs w:val="24"/>
              </w:rPr>
              <w:t>именные бездокументарные, государственный регистрационный номер выпуска – 2-01-00233-A от 21.11.2003, международный код идентификации (ISIN) – RU0006753407.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>Д</w:t>
            </w:r>
            <w:r w:rsidRPr="00306ACB">
              <w:rPr>
                <w:sz w:val="24"/>
                <w:szCs w:val="24"/>
              </w:rPr>
              <w:t xml:space="preserve">ата, место, время проведения общего собрания акционеров,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</w:t>
            </w:r>
            <w:r>
              <w:rPr>
                <w:sz w:val="24"/>
                <w:szCs w:val="24"/>
              </w:rPr>
              <w:t>«</w:t>
            </w:r>
            <w:r w:rsidRPr="00306ACB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306ACB">
              <w:rPr>
                <w:sz w:val="24"/>
                <w:szCs w:val="24"/>
              </w:rPr>
              <w:t xml:space="preserve"> - также адрес сайта в сети </w:t>
            </w:r>
            <w:r>
              <w:rPr>
                <w:sz w:val="24"/>
                <w:szCs w:val="24"/>
              </w:rPr>
              <w:t>«</w:t>
            </w:r>
            <w:r w:rsidRPr="00306ACB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306ACB">
              <w:rPr>
                <w:sz w:val="24"/>
                <w:szCs w:val="24"/>
              </w:rPr>
              <w:t>, на котором заполняются электронные формы бюллетеней для голосования: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 xml:space="preserve">дата проведения годового Общего собрания акционеров эмитента – </w:t>
            </w:r>
            <w:r>
              <w:rPr>
                <w:sz w:val="24"/>
                <w:szCs w:val="24"/>
              </w:rPr>
              <w:t>27</w:t>
            </w:r>
            <w:r w:rsidRPr="00306ACB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2</w:t>
            </w:r>
            <w:r w:rsidRPr="00306ACB">
              <w:rPr>
                <w:sz w:val="24"/>
                <w:szCs w:val="24"/>
              </w:rPr>
              <w:t xml:space="preserve"> года;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место проведения годового Общего собрания акционеров эмитента – годовое Общее собрание акционеров проводится в форме заочного голосования;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время проведения годового Общего собрания акционеров эмитента – годовое Общее собрание акционеров проводится в форме заочного голосования;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почтовый адрес, по которому могут направляться заполненные бюллетени для голосования – 109052, г. Москва, ул. Новохохловская, дом 23, строение 1, помещение 1, АО «СТАТУС»</w:t>
            </w:r>
            <w:r>
              <w:rPr>
                <w:sz w:val="24"/>
                <w:szCs w:val="24"/>
              </w:rPr>
              <w:t>;</w:t>
            </w:r>
          </w:p>
          <w:p w:rsid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31A40" w:rsidRDefault="00306ACB" w:rsidP="00306ACB">
            <w:pPr>
              <w:ind w:left="57" w:right="57"/>
              <w:jc w:val="both"/>
              <w:rPr>
                <w:rStyle w:val="a3"/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 xml:space="preserve">адрес сайта в информационно-телекоммуникационной сети «Интернет» для заполнения электронной формы бюллетеней: </w:t>
            </w:r>
            <w:hyperlink r:id="rId7" w:history="1">
              <w:r w:rsidRPr="00B71BA9">
                <w:rPr>
                  <w:rStyle w:val="a3"/>
                  <w:sz w:val="24"/>
                  <w:szCs w:val="24"/>
                </w:rPr>
                <w:t>https://online.rostatus.ru/</w:t>
              </w:r>
            </w:hyperlink>
            <w:r w:rsidR="00431A40">
              <w:rPr>
                <w:rStyle w:val="a3"/>
                <w:sz w:val="24"/>
                <w:szCs w:val="24"/>
              </w:rPr>
              <w:t>;</w:t>
            </w:r>
          </w:p>
          <w:p w:rsidR="00431A40" w:rsidRDefault="00431A40" w:rsidP="00306ACB">
            <w:pPr>
              <w:ind w:left="57" w:right="57"/>
              <w:jc w:val="both"/>
              <w:rPr>
                <w:rStyle w:val="a3"/>
              </w:rPr>
            </w:pPr>
          </w:p>
          <w:p w:rsidR="00306ACB" w:rsidRPr="00306ACB" w:rsidRDefault="00431A40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431A40">
              <w:rPr>
                <w:sz w:val="24"/>
                <w:szCs w:val="24"/>
              </w:rPr>
              <w:t>адрес электронной почты для направления заполненных бюллетеней для голосования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306ACB">
              <w:rPr>
                <w:sz w:val="24"/>
                <w:szCs w:val="24"/>
              </w:rPr>
              <w:t xml:space="preserve">. 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2.3. Время начала регистрации лиц, принимающих участие в годовом Общем собрании акционеров эмитента, – годовое Общее собрание акционеров проводится в форме заочного голосования.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2.4. Дата окончания приема бюллетеней для голосования –</w:t>
            </w:r>
            <w:r w:rsidR="0000027A">
              <w:rPr>
                <w:sz w:val="24"/>
                <w:szCs w:val="24"/>
              </w:rPr>
              <w:t xml:space="preserve"> п</w:t>
            </w:r>
            <w:r w:rsidR="0000027A" w:rsidRPr="0000027A">
              <w:rPr>
                <w:sz w:val="24"/>
                <w:szCs w:val="24"/>
              </w:rPr>
              <w:t>ри определении кворума и подведении итогов голосования учитываются голоса, представленные бюллетенями для голосования, либо иными, установленными зак</w:t>
            </w:r>
            <w:r w:rsidR="0000027A">
              <w:rPr>
                <w:sz w:val="24"/>
                <w:szCs w:val="24"/>
              </w:rPr>
              <w:t xml:space="preserve">оном способами, полученными до </w:t>
            </w:r>
            <w:r w:rsidR="0000027A" w:rsidRPr="0000027A">
              <w:rPr>
                <w:sz w:val="24"/>
                <w:szCs w:val="24"/>
              </w:rPr>
              <w:t>27</w:t>
            </w:r>
            <w:r w:rsidR="0000027A">
              <w:rPr>
                <w:sz w:val="24"/>
                <w:szCs w:val="24"/>
              </w:rPr>
              <w:t xml:space="preserve"> мая </w:t>
            </w:r>
            <w:r w:rsidR="0000027A" w:rsidRPr="0000027A">
              <w:rPr>
                <w:sz w:val="24"/>
                <w:szCs w:val="24"/>
              </w:rPr>
              <w:t>2022</w:t>
            </w:r>
            <w:r w:rsidR="0000027A">
              <w:rPr>
                <w:sz w:val="24"/>
                <w:szCs w:val="24"/>
              </w:rPr>
              <w:t xml:space="preserve"> года</w:t>
            </w:r>
            <w:r w:rsidRPr="00306ACB">
              <w:rPr>
                <w:sz w:val="24"/>
                <w:szCs w:val="24"/>
              </w:rPr>
              <w:t>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 xml:space="preserve">2.5. Дата составления списка лиц, имеющих право на участие в годовом Общем собрании акционеров эмитента, – </w:t>
            </w:r>
            <w:r w:rsidR="0000027A">
              <w:rPr>
                <w:sz w:val="24"/>
                <w:szCs w:val="24"/>
              </w:rPr>
              <w:t>02</w:t>
            </w:r>
            <w:r w:rsidRPr="00306ACB">
              <w:rPr>
                <w:sz w:val="24"/>
                <w:szCs w:val="24"/>
              </w:rPr>
              <w:t xml:space="preserve"> </w:t>
            </w:r>
            <w:r w:rsidR="0000027A">
              <w:rPr>
                <w:sz w:val="24"/>
                <w:szCs w:val="24"/>
              </w:rPr>
              <w:t>мая</w:t>
            </w:r>
            <w:r w:rsidRPr="00306ACB">
              <w:rPr>
                <w:sz w:val="24"/>
                <w:szCs w:val="24"/>
              </w:rPr>
              <w:t xml:space="preserve"> 202</w:t>
            </w:r>
            <w:r w:rsidR="0000027A">
              <w:rPr>
                <w:sz w:val="24"/>
                <w:szCs w:val="24"/>
              </w:rPr>
              <w:t>2</w:t>
            </w:r>
            <w:r w:rsidRPr="00306ACB">
              <w:rPr>
                <w:sz w:val="24"/>
                <w:szCs w:val="24"/>
              </w:rPr>
              <w:t xml:space="preserve"> года.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2.6. Повестка дня годового Общего собрания акционеров</w:t>
            </w:r>
            <w:r w:rsidR="0000027A">
              <w:rPr>
                <w:sz w:val="24"/>
                <w:szCs w:val="24"/>
              </w:rPr>
              <w:t>: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0027A">
              <w:rPr>
                <w:sz w:val="24"/>
                <w:szCs w:val="24"/>
              </w:rPr>
              <w:t>Об утверждении годового отчета, годовой бухгалтерской (финансовой) отчетности Общества за 2021 год.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0027A">
              <w:rPr>
                <w:sz w:val="24"/>
                <w:szCs w:val="24"/>
              </w:rPr>
              <w:t>О распределении прибыли (в том числе о выплате (объявлении) дивидендов) и убытков Общества по результатам 2021 года.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0027A">
              <w:rPr>
                <w:sz w:val="24"/>
                <w:szCs w:val="24"/>
              </w:rPr>
              <w:t>Об избрании членов Совета директоров Общества.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0027A">
              <w:rPr>
                <w:sz w:val="24"/>
                <w:szCs w:val="24"/>
              </w:rPr>
              <w:t>Об избрании членов Ревизионной комиссии Общества.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00027A">
              <w:rPr>
                <w:sz w:val="24"/>
                <w:szCs w:val="24"/>
              </w:rPr>
              <w:t>Об утверждении аудитора Общества.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0027A">
              <w:rPr>
                <w:sz w:val="24"/>
                <w:szCs w:val="24"/>
              </w:rPr>
              <w:t>О внесении изменений в Устав АО «Каббалкэнерго».</w:t>
            </w:r>
          </w:p>
          <w:p w:rsidR="0000027A" w:rsidRPr="00306ACB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0027A">
              <w:rPr>
                <w:sz w:val="24"/>
                <w:szCs w:val="24"/>
              </w:rPr>
              <w:t>Об утверждении Положения о Ревизионной комиссии АО «Каббалкэнерго» в новой редакции.</w:t>
            </w:r>
          </w:p>
          <w:p w:rsidR="00306ACB" w:rsidRPr="00306ACB" w:rsidRDefault="00306ACB" w:rsidP="00306ACB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21226" w:rsidRDefault="00306ACB" w:rsidP="0000027A">
            <w:pPr>
              <w:ind w:left="57" w:right="57"/>
              <w:jc w:val="both"/>
              <w:rPr>
                <w:sz w:val="24"/>
                <w:szCs w:val="24"/>
              </w:rPr>
            </w:pPr>
            <w:r w:rsidRPr="00306ACB">
              <w:rPr>
                <w:sz w:val="24"/>
                <w:szCs w:val="24"/>
              </w:rPr>
              <w:t>2.7. Порядок ознакомления с информацией (материалами), подлежащей предоставлению при подготовке к проведению годового Общего собрания акционеров эмитента, и адрес (адреса), по которому (которым) с ней (с ними) можно ознакомиться</w:t>
            </w:r>
            <w:r w:rsidR="00321226">
              <w:rPr>
                <w:sz w:val="24"/>
                <w:szCs w:val="24"/>
              </w:rPr>
              <w:t>:</w:t>
            </w:r>
            <w:r w:rsidRPr="00306ACB">
              <w:rPr>
                <w:sz w:val="24"/>
                <w:szCs w:val="24"/>
              </w:rPr>
              <w:t xml:space="preserve"> 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>1.</w:t>
            </w:r>
            <w:r w:rsidR="00321226">
              <w:rPr>
                <w:sz w:val="24"/>
                <w:szCs w:val="24"/>
              </w:rPr>
              <w:t xml:space="preserve"> </w:t>
            </w:r>
            <w:r w:rsidR="00431A40">
              <w:rPr>
                <w:sz w:val="24"/>
                <w:szCs w:val="24"/>
              </w:rPr>
              <w:t>И</w:t>
            </w:r>
            <w:r w:rsidRPr="0000027A">
              <w:rPr>
                <w:sz w:val="24"/>
                <w:szCs w:val="24"/>
              </w:rPr>
              <w:t>нформацией (материалами), предоставляемой лицам, имеющим право на участие в годовом Общем собрании акционеров Общества, является: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годовой отчет Общества за 2021 год и заключение Ревизионной комиссии Общества по результатам его проверки (о достоверности данных, содержащихся в годовом отчете Общества);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годовая бухгалтерская (финансовая) отчетность за 2021 год, аудиторское заключение и заключение Ревизионной комиссии Общества по результатам проверки такой отчетности;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выписка из протокола заседания Совета директоров по вопросу о предварительном утверждении годового отчета Общества за 2021 год и рекомендациях годовому Общему собранию акционеров о его утверждении;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выписки из протоколов заседаний Совета директоров с рекомендациями (предложениями) по вопросам, выносимым на рассмотрение Общего собрания акционеров Общества;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 xml:space="preserve">сведения о кандидатах в Совет директоров Общества, в том числе информация о том, кем выдвинут каждый из кандидатов, а также информация о наличии либо отсутствии письменного согласия указанных кандидатов на выдвижение и избрание; 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сведения о кандидатах в Ревизионную комиссию Общества, в том числе информация о том, кем выдвинут каждый из кандидатов, а также информация о наличии либо отсутствии письменного согласия указанных кандидатов на выдвижение и избрание;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 и иных расходах, связанных с привлечением аудитора) и иных существенных условиях договоров, заключаемых с аудиторами Общества;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Устав АО «Каббалкэнерго» в действующей редакции, проект изменений в Устав АО</w:t>
            </w:r>
            <w:r>
              <w:rPr>
                <w:sz w:val="24"/>
                <w:szCs w:val="24"/>
              </w:rPr>
              <w:t> </w:t>
            </w:r>
            <w:r w:rsidRPr="0000027A">
              <w:rPr>
                <w:sz w:val="24"/>
                <w:szCs w:val="24"/>
              </w:rPr>
              <w:t>«Каббалкэнерго», а также сравнительная таблица вносимых изменений в Устав АО</w:t>
            </w:r>
            <w:r>
              <w:rPr>
                <w:sz w:val="24"/>
                <w:szCs w:val="24"/>
              </w:rPr>
              <w:t> </w:t>
            </w:r>
            <w:r w:rsidRPr="0000027A">
              <w:rPr>
                <w:sz w:val="24"/>
                <w:szCs w:val="24"/>
              </w:rPr>
              <w:t>«Каббалкэнерго» с их обоснованием;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Положение о Ревизионной комиссии АО «Каббалкэнерго» в действующей редакции, проект Положения о Ревизионной комиссии АО «Каббалкэнерго» в новой редакции, а также сравнительная таблица вносимых изменений в Положение о Ревизионной комиссии АО</w:t>
            </w:r>
            <w:r>
              <w:rPr>
                <w:sz w:val="24"/>
                <w:szCs w:val="24"/>
              </w:rPr>
              <w:t> </w:t>
            </w:r>
            <w:r w:rsidRPr="0000027A">
              <w:rPr>
                <w:sz w:val="24"/>
                <w:szCs w:val="24"/>
              </w:rPr>
              <w:t>«Каббалкэнерго» с их обоснованием;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информация об акционерных соглашениях, заключенных в течение года до даты проведения Общего собрания акционеров;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информация о том, кем предложен каждый вопрос в повестку дня годового Общего собрания акционеров;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проекты решений и пояснительные записки по вопросам годового Общего собрания акционеров Общества;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примерная форма доверенности, которую акционер может выдать своему представителю и порядок ее удостоверения.</w:t>
            </w:r>
          </w:p>
          <w:p w:rsidR="0000027A" w:rsidRPr="0000027A" w:rsidRDefault="00321226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31A40">
              <w:rPr>
                <w:sz w:val="24"/>
                <w:szCs w:val="24"/>
              </w:rPr>
              <w:t>С</w:t>
            </w:r>
            <w:r w:rsidR="0000027A" w:rsidRPr="0000027A">
              <w:rPr>
                <w:sz w:val="24"/>
                <w:szCs w:val="24"/>
              </w:rPr>
              <w:t xml:space="preserve"> указанной информацией (материалами) лица, имеющие право на участие в годовом Общем собрании акционеров Общества, могут ознакомиться в период с 06 мая 2022 года по 26 мая 2022 года, с 09 часов 00 минут до 15 часов 00 минут по местному времени, а также 27 мая 2022 года в день проведения собрания по следующим адресам: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109052, г. Москва, ул. Новохохловская, до</w:t>
            </w:r>
            <w:r>
              <w:rPr>
                <w:sz w:val="24"/>
                <w:szCs w:val="24"/>
              </w:rPr>
              <w:t xml:space="preserve">м 23, строение 1, помещение 1, </w:t>
            </w:r>
            <w:r w:rsidRPr="0000027A">
              <w:rPr>
                <w:sz w:val="24"/>
                <w:szCs w:val="24"/>
              </w:rPr>
              <w:t>АО «СТАТУС»;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>360015, Кабардино-Балкарская Республика, г. Нальчик, ул. Щорса, д. 6, АО «Каббалкэнерго»;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027A">
              <w:rPr>
                <w:sz w:val="24"/>
                <w:szCs w:val="24"/>
              </w:rPr>
              <w:t xml:space="preserve">357506, Ставропольский край, г. Пятигорск, ул. Подстанционная, дом 13А, ПАО «Россети Северный Кавказ»; </w:t>
            </w:r>
          </w:p>
          <w:p w:rsidR="0000027A" w:rsidRPr="0000027A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>а также с «06» мая 2022 года на веб-сайте Общества в сети Интернет по адресу: http://kabbalkenergo.ru/.</w:t>
            </w:r>
          </w:p>
          <w:p w:rsidR="00CB0D26" w:rsidRDefault="0000027A" w:rsidP="0000027A">
            <w:pPr>
              <w:ind w:left="57" w:right="57"/>
              <w:jc w:val="both"/>
              <w:rPr>
                <w:sz w:val="24"/>
                <w:szCs w:val="24"/>
              </w:rPr>
            </w:pPr>
            <w:r w:rsidRPr="0000027A">
              <w:rPr>
                <w:sz w:val="24"/>
                <w:szCs w:val="24"/>
              </w:rPr>
      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06 мая 2022 года в электронной форме (в форме электронных документов, подписанных электронной подписью) номинальному держателю акций</w:t>
            </w:r>
            <w:r w:rsidR="00306ACB" w:rsidRPr="00306ACB">
              <w:rPr>
                <w:sz w:val="24"/>
                <w:szCs w:val="24"/>
              </w:rPr>
              <w:t>.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61"/>
        <w:gridCol w:w="19"/>
        <w:gridCol w:w="16"/>
      </w:tblGrid>
      <w:tr w:rsidR="000C0B2F" w:rsidTr="00AE047C">
        <w:tc>
          <w:tcPr>
            <w:tcW w:w="9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AE047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E158FC" w:rsidRDefault="000C0B2F" w:rsidP="00CB6896">
            <w:pPr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Заместитель начальника Департамента</w:t>
            </w:r>
            <w:r>
              <w:rPr>
                <w:sz w:val="24"/>
                <w:szCs w:val="24"/>
              </w:rPr>
              <w:t xml:space="preserve"> </w:t>
            </w:r>
            <w:r w:rsidRPr="00E158FC">
              <w:rPr>
                <w:sz w:val="24"/>
                <w:szCs w:val="24"/>
              </w:rPr>
              <w:t>корпоративного управления и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E158FC">
              <w:rPr>
                <w:sz w:val="24"/>
                <w:szCs w:val="24"/>
              </w:rPr>
              <w:t>с акционерами ПАО «Россети Северный Кавказ»</w:t>
            </w:r>
          </w:p>
          <w:p w:rsidR="000C0B2F" w:rsidRPr="009F0150" w:rsidRDefault="000C0B2F" w:rsidP="00C33A70">
            <w:pPr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(на основании доверенности от </w:t>
            </w:r>
            <w:r w:rsidR="00AE047C">
              <w:rPr>
                <w:sz w:val="24"/>
                <w:szCs w:val="24"/>
              </w:rPr>
              <w:t>07</w:t>
            </w:r>
            <w:r w:rsidRPr="00E158FC">
              <w:rPr>
                <w:sz w:val="24"/>
                <w:szCs w:val="24"/>
              </w:rPr>
              <w:t>.1</w:t>
            </w:r>
            <w:r w:rsidR="00AE047C">
              <w:rPr>
                <w:sz w:val="24"/>
                <w:szCs w:val="24"/>
              </w:rPr>
              <w:t>0</w:t>
            </w:r>
            <w:r w:rsidRPr="00E158FC">
              <w:rPr>
                <w:sz w:val="24"/>
                <w:szCs w:val="24"/>
              </w:rPr>
              <w:t xml:space="preserve">.2021 № </w:t>
            </w:r>
            <w:r w:rsidR="00AE047C" w:rsidRPr="00C33A70">
              <w:rPr>
                <w:sz w:val="24"/>
                <w:szCs w:val="24"/>
              </w:rPr>
              <w:t>60</w:t>
            </w:r>
            <w:r w:rsidR="00C33A70" w:rsidRPr="00C33A70">
              <w:rPr>
                <w:sz w:val="24"/>
                <w:szCs w:val="24"/>
              </w:rPr>
              <w:t>4</w:t>
            </w:r>
            <w:r w:rsidRPr="00E158FC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AE047C">
        <w:trPr>
          <w:gridAfter w:val="1"/>
          <w:wAfter w:w="16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AE047C">
        <w:trPr>
          <w:gridAfter w:val="2"/>
          <w:wAfter w:w="35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306ACB" w:rsidP="0035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D96CFA" w:rsidP="00AE0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AE047C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047C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AE047C">
        <w:tc>
          <w:tcPr>
            <w:tcW w:w="995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BE7E28" w:rsidRDefault="00BE7E28"/>
    <w:sectPr w:rsidR="00BE7E28" w:rsidSect="00256850">
      <w:headerReference w:type="default" r:id="rId8"/>
      <w:headerReference w:type="first" r:id="rId9"/>
      <w:pgSz w:w="11907" w:h="16840" w:code="9"/>
      <w:pgMar w:top="1134" w:right="851" w:bottom="567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59" w:rsidRDefault="00333259" w:rsidP="00431A40">
      <w:r>
        <w:separator/>
      </w:r>
    </w:p>
  </w:endnote>
  <w:endnote w:type="continuationSeparator" w:id="0">
    <w:p w:rsidR="00333259" w:rsidRDefault="00333259" w:rsidP="0043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59" w:rsidRDefault="00333259" w:rsidP="00431A40">
      <w:r>
        <w:separator/>
      </w:r>
    </w:p>
  </w:footnote>
  <w:footnote w:type="continuationSeparator" w:id="0">
    <w:p w:rsidR="00333259" w:rsidRDefault="00333259" w:rsidP="0043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083380"/>
      <w:docPartObj>
        <w:docPartGallery w:val="Page Numbers (Top of Page)"/>
        <w:docPartUnique/>
      </w:docPartObj>
    </w:sdtPr>
    <w:sdtEndPr/>
    <w:sdtContent>
      <w:p w:rsidR="00256850" w:rsidRDefault="002568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31">
          <w:rPr>
            <w:noProof/>
          </w:rPr>
          <w:t>2</w:t>
        </w:r>
        <w:r>
          <w:fldChar w:fldCharType="end"/>
        </w:r>
      </w:p>
    </w:sdtContent>
  </w:sdt>
  <w:p w:rsidR="00431A40" w:rsidRDefault="00431A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997127"/>
      <w:docPartObj>
        <w:docPartGallery w:val="Page Numbers (Top of Page)"/>
        <w:docPartUnique/>
      </w:docPartObj>
    </w:sdtPr>
    <w:sdtEndPr/>
    <w:sdtContent>
      <w:p w:rsidR="00256850" w:rsidRPr="00256850" w:rsidRDefault="00256850">
        <w:pPr>
          <w:pStyle w:val="a6"/>
          <w:jc w:val="center"/>
        </w:pPr>
        <w:r w:rsidRPr="00256850">
          <w:fldChar w:fldCharType="begin"/>
        </w:r>
        <w:r w:rsidRPr="00256850">
          <w:instrText>PAGE   \* MERGEFORMAT</w:instrText>
        </w:r>
        <w:r w:rsidRPr="00256850">
          <w:fldChar w:fldCharType="separate"/>
        </w:r>
        <w:r>
          <w:rPr>
            <w:noProof/>
          </w:rPr>
          <w:t>1</w:t>
        </w:r>
        <w:r w:rsidRPr="00256850">
          <w:fldChar w:fldCharType="end"/>
        </w:r>
      </w:p>
    </w:sdtContent>
  </w:sdt>
  <w:p w:rsidR="00256850" w:rsidRPr="00256850" w:rsidRDefault="002568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027A"/>
    <w:rsid w:val="00035FD0"/>
    <w:rsid w:val="000C0B2F"/>
    <w:rsid w:val="0015639B"/>
    <w:rsid w:val="0021693E"/>
    <w:rsid w:val="00236510"/>
    <w:rsid w:val="00256850"/>
    <w:rsid w:val="002730E4"/>
    <w:rsid w:val="002832D8"/>
    <w:rsid w:val="00287606"/>
    <w:rsid w:val="00306ACB"/>
    <w:rsid w:val="00321226"/>
    <w:rsid w:val="00333259"/>
    <w:rsid w:val="00353BF0"/>
    <w:rsid w:val="00381BC6"/>
    <w:rsid w:val="00431A40"/>
    <w:rsid w:val="00477F3D"/>
    <w:rsid w:val="005C4D0E"/>
    <w:rsid w:val="00610A8F"/>
    <w:rsid w:val="008C5830"/>
    <w:rsid w:val="008E09A2"/>
    <w:rsid w:val="00AB05E6"/>
    <w:rsid w:val="00AE047C"/>
    <w:rsid w:val="00B12E31"/>
    <w:rsid w:val="00B50BED"/>
    <w:rsid w:val="00B52C11"/>
    <w:rsid w:val="00B67D4A"/>
    <w:rsid w:val="00BE7E28"/>
    <w:rsid w:val="00BF54FD"/>
    <w:rsid w:val="00C1592C"/>
    <w:rsid w:val="00C206AD"/>
    <w:rsid w:val="00C33A70"/>
    <w:rsid w:val="00CB0D26"/>
    <w:rsid w:val="00CB6896"/>
    <w:rsid w:val="00CC1B70"/>
    <w:rsid w:val="00D96CFA"/>
    <w:rsid w:val="00DB02FE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A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A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31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1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1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1A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line.rostat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losure.skrin.ru/disclosure/071100845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5</cp:revision>
  <dcterms:created xsi:type="dcterms:W3CDTF">2022-04-25T07:35:00Z</dcterms:created>
  <dcterms:modified xsi:type="dcterms:W3CDTF">2022-04-25T09:24:00Z</dcterms:modified>
</cp:coreProperties>
</file>